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64" w:rsidRDefault="00A74299">
      <w:pPr>
        <w:pStyle w:val="1"/>
      </w:pPr>
      <w:r>
        <w:t>ДОРОЖНАЯ КАРТА</w:t>
      </w:r>
      <w:r>
        <w:br/>
        <w:t>реализации Модели наставничества</w:t>
      </w:r>
      <w:r>
        <w:br/>
        <w:t>в общеобразовательных организациях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7"/>
        <w:gridCol w:w="3259"/>
        <w:gridCol w:w="1435"/>
        <w:gridCol w:w="1786"/>
        <w:gridCol w:w="2496"/>
      </w:tblGrid>
      <w:tr w:rsidR="00085D64">
        <w:tblPrEx>
          <w:tblCellMar>
            <w:top w:w="0" w:type="dxa"/>
            <w:bottom w:w="0" w:type="dxa"/>
          </w:tblCellMar>
        </w:tblPrEx>
        <w:trPr>
          <w:trHeight w:hRule="exact" w:val="92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firstLine="140"/>
            </w:pPr>
            <w:r>
              <w:rPr>
                <w:b/>
                <w:bCs/>
                <w:lang w:val="en-US" w:eastAsia="en-US" w:bidi="en-US"/>
              </w:rPr>
              <w:t>N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Содержание деятел ьности/раздел 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spacing w:line="257" w:lineRule="auto"/>
            </w:pPr>
            <w:r>
              <w:rPr>
                <w:b/>
                <w:bCs/>
              </w:rPr>
              <w:t>Ожидаемые результаты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t>1.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Подготовка условий для запуска Модели наставничества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499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1.1.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 w:line="252" w:lineRule="auto"/>
            </w:pPr>
            <w:r>
              <w:t xml:space="preserve">Выявление первоначального уровня </w:t>
            </w:r>
            <w:r>
              <w:t>профессионализма педагогов школы:</w:t>
            </w:r>
          </w:p>
          <w:p w:rsidR="00085D64" w:rsidRDefault="00A74299">
            <w:pPr>
              <w:pStyle w:val="a5"/>
              <w:numPr>
                <w:ilvl w:val="0"/>
                <w:numId w:val="1"/>
              </w:numPr>
              <w:tabs>
                <w:tab w:val="left" w:pos="790"/>
              </w:tabs>
              <w:spacing w:line="252" w:lineRule="auto"/>
              <w:ind w:firstLine="440"/>
              <w:jc w:val="both"/>
            </w:pPr>
            <w:r>
              <w:t>анализ документов;</w:t>
            </w:r>
          </w:p>
          <w:p w:rsidR="00085D64" w:rsidRDefault="00A74299">
            <w:pPr>
              <w:pStyle w:val="a5"/>
              <w:numPr>
                <w:ilvl w:val="0"/>
                <w:numId w:val="1"/>
              </w:numPr>
              <w:tabs>
                <w:tab w:val="left" w:pos="810"/>
              </w:tabs>
              <w:spacing w:line="252" w:lineRule="auto"/>
              <w:ind w:left="800" w:hanging="340"/>
            </w:pPr>
            <w:r>
              <w:t>анкетирование; собеседование;</w:t>
            </w:r>
          </w:p>
          <w:p w:rsidR="00085D64" w:rsidRDefault="00A74299">
            <w:pPr>
              <w:pStyle w:val="a5"/>
              <w:numPr>
                <w:ilvl w:val="0"/>
                <w:numId w:val="1"/>
              </w:numPr>
              <w:tabs>
                <w:tab w:val="left" w:pos="810"/>
              </w:tabs>
              <w:spacing w:line="252" w:lineRule="auto"/>
              <w:ind w:left="800" w:hanging="340"/>
            </w:pPr>
            <w:r>
              <w:t>наблюдение в процессе педагогической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Заместители директора школы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ind w:left="220" w:hanging="220"/>
            </w:pPr>
            <w:r>
              <w:t>Диагностические основания для построения форма</w:t>
            </w:r>
            <w:r>
              <w:softHyphen/>
              <w:t xml:space="preserve">тов наставничества и определения его </w:t>
            </w:r>
            <w:r>
              <w:t>содержания.</w:t>
            </w:r>
          </w:p>
          <w:p w:rsidR="00085D64" w:rsidRDefault="00A74299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ind w:left="220" w:hanging="220"/>
            </w:pPr>
            <w:r>
              <w:t>Мониторинг по выявлению профессионального уровня педагогов.</w:t>
            </w:r>
          </w:p>
          <w:p w:rsidR="00085D64" w:rsidRDefault="00A74299">
            <w:pPr>
              <w:pStyle w:val="a5"/>
              <w:numPr>
                <w:ilvl w:val="0"/>
                <w:numId w:val="2"/>
              </w:numPr>
              <w:tabs>
                <w:tab w:val="left" w:pos="120"/>
              </w:tabs>
              <w:ind w:left="220" w:hanging="220"/>
            </w:pPr>
            <w:r>
              <w:t>Разработка программ наставни</w:t>
            </w:r>
            <w:r>
              <w:softHyphen/>
              <w:t>чества и внесение коррективов в ранее разработанные программы наставничества.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1.2.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>Назначение ответственного по школе за реализацию Модели наставничества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Директор школы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Приказ по школе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5016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1.3.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spacing w:line="252" w:lineRule="auto"/>
            </w:pPr>
            <w:r>
              <w:t>Определение форматов наставничества:</w:t>
            </w:r>
          </w:p>
          <w:p w:rsidR="00085D64" w:rsidRDefault="00A74299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spacing w:line="252" w:lineRule="auto"/>
              <w:ind w:left="800" w:hanging="340"/>
            </w:pPr>
            <w:r>
              <w:t>Опытный педагог - молодой специалист (освоение основ мастерства).</w:t>
            </w:r>
          </w:p>
          <w:p w:rsidR="00085D64" w:rsidRDefault="00A74299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spacing w:line="252" w:lineRule="auto"/>
              <w:ind w:left="800" w:hanging="340"/>
            </w:pPr>
            <w:r>
              <w:t>Опытный классный руководитель - начинающий классный руководитель.</w:t>
            </w:r>
          </w:p>
          <w:p w:rsidR="00085D64" w:rsidRDefault="00A74299">
            <w:pPr>
              <w:pStyle w:val="a5"/>
              <w:spacing w:line="252" w:lineRule="auto"/>
              <w:ind w:left="800" w:firstLine="40"/>
            </w:pPr>
            <w:r>
              <w:t xml:space="preserve">Педагог- исследователь, новатор - педагог, </w:t>
            </w:r>
            <w:r>
              <w:t>готовый к освоению новаций.</w:t>
            </w:r>
          </w:p>
          <w:p w:rsidR="00085D64" w:rsidRDefault="00A74299">
            <w:pPr>
              <w:pStyle w:val="a5"/>
              <w:numPr>
                <w:ilvl w:val="0"/>
                <w:numId w:val="3"/>
              </w:numPr>
              <w:tabs>
                <w:tab w:val="left" w:pos="806"/>
              </w:tabs>
              <w:spacing w:line="252" w:lineRule="auto"/>
              <w:ind w:left="800" w:hanging="340"/>
              <w:jc w:val="both"/>
            </w:pPr>
            <w:r>
              <w:t>Опытный руководитель-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Ответственный по школе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firstLine="140"/>
            </w:pPr>
            <w:r>
              <w:t>Программа, приказ</w:t>
            </w:r>
          </w:p>
        </w:tc>
      </w:tr>
    </w:tbl>
    <w:p w:rsidR="00085D64" w:rsidRDefault="00A7429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3240"/>
        <w:gridCol w:w="1421"/>
        <w:gridCol w:w="1771"/>
        <w:gridCol w:w="2467"/>
      </w:tblGrid>
      <w:tr w:rsidR="00085D64">
        <w:tblPrEx>
          <w:tblCellMar>
            <w:top w:w="0" w:type="dxa"/>
            <w:bottom w:w="0" w:type="dxa"/>
          </w:tblCellMar>
        </w:tblPrEx>
        <w:trPr>
          <w:trHeight w:hRule="exact" w:val="4757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left="780" w:firstLine="40"/>
            </w:pPr>
            <w:r>
              <w:t>начинающий руководитель. Педагог-лидер - вновь принятый в коллектив педагог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60"/>
            </w:pPr>
            <w:r>
              <w:t>1.4.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t>Разработка рекомендаций по организации наставничества в МОБУ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t xml:space="preserve">Заместители </w:t>
            </w:r>
            <w:r>
              <w:t>директора, методисты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Издание сборника рекомендаций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29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60"/>
            </w:pPr>
            <w:r>
              <w:t>1.5.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Создание интернет- сообщества Наставников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Ответственный по школе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  <w:ind w:firstLine="140"/>
            </w:pPr>
            <w:r>
              <w:t>Обеспечение доступности к сетевому пространству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56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60"/>
            </w:pPr>
            <w:r>
              <w:t>1.6.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line="254" w:lineRule="auto"/>
            </w:pPr>
            <w:r>
              <w:t>Открытие электронной площадки «Школа наставничества»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Управление образования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t>Электронная площадка по сопровождению реализации Модели наставничества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60"/>
            </w:pPr>
            <w:r>
              <w:rPr>
                <w:b/>
                <w:bCs/>
              </w:rPr>
              <w:t>2.</w:t>
            </w:r>
          </w:p>
        </w:tc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Формирование Базы наставляемых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441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60"/>
            </w:pPr>
            <w:r>
              <w:t>2.1.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t>Формирование Базы наставляемых в школах:</w:t>
            </w:r>
          </w:p>
          <w:p w:rsidR="00085D64" w:rsidRDefault="00A74299">
            <w:pPr>
              <w:pStyle w:val="a5"/>
              <w:numPr>
                <w:ilvl w:val="0"/>
                <w:numId w:val="4"/>
              </w:numPr>
              <w:tabs>
                <w:tab w:val="left" w:pos="826"/>
              </w:tabs>
              <w:ind w:left="780" w:hanging="300"/>
            </w:pPr>
            <w:r>
              <w:t>Опытный педагог- молодой специалист (освоение основ мастерства).</w:t>
            </w:r>
          </w:p>
          <w:p w:rsidR="00085D64" w:rsidRDefault="00A74299">
            <w:pPr>
              <w:pStyle w:val="a5"/>
              <w:numPr>
                <w:ilvl w:val="0"/>
                <w:numId w:val="4"/>
              </w:numPr>
              <w:tabs>
                <w:tab w:val="left" w:pos="826"/>
              </w:tabs>
              <w:ind w:left="780" w:hanging="300"/>
            </w:pPr>
            <w:r>
              <w:t xml:space="preserve">Опытный классный руководитель - </w:t>
            </w:r>
            <w:r>
              <w:t>начинающий классный руководитель.</w:t>
            </w:r>
          </w:p>
          <w:p w:rsidR="00085D64" w:rsidRDefault="00A74299">
            <w:pPr>
              <w:pStyle w:val="a5"/>
              <w:ind w:left="780" w:firstLine="40"/>
            </w:pPr>
            <w:r>
              <w:t>Педагог- исследователь, новатор - педагог, готовый к освоению новаций.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Ответственный по школе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 w:line="252" w:lineRule="auto"/>
              <w:ind w:firstLine="140"/>
            </w:pPr>
            <w:r>
              <w:t>Уточненная база наставляемых по категориям</w:t>
            </w:r>
          </w:p>
        </w:tc>
      </w:tr>
    </w:tbl>
    <w:p w:rsidR="00085D64" w:rsidRDefault="00A7429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2"/>
        <w:gridCol w:w="3264"/>
        <w:gridCol w:w="1426"/>
        <w:gridCol w:w="1786"/>
        <w:gridCol w:w="2491"/>
      </w:tblGrid>
      <w:tr w:rsidR="00085D64">
        <w:tblPrEx>
          <w:tblCellMar>
            <w:top w:w="0" w:type="dxa"/>
            <w:bottom w:w="0" w:type="dxa"/>
          </w:tblCellMar>
        </w:tblPrEx>
        <w:trPr>
          <w:trHeight w:hRule="exact" w:val="2174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spacing w:line="252" w:lineRule="auto"/>
              <w:ind w:left="780" w:firstLine="40"/>
            </w:pPr>
            <w:r>
              <w:t>Опытный руководитель - начинающий руководитель.</w:t>
            </w:r>
          </w:p>
          <w:p w:rsidR="00085D64" w:rsidRDefault="00A74299">
            <w:pPr>
              <w:pStyle w:val="a5"/>
              <w:spacing w:line="252" w:lineRule="auto"/>
              <w:ind w:left="780" w:hanging="320"/>
            </w:pPr>
            <w:r>
              <w:t>- Педагог-лидер - вновь принятый</w:t>
            </w:r>
            <w:r>
              <w:t xml:space="preserve"> в коллектив педагог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rPr>
                <w:b/>
                <w:bCs/>
              </w:rPr>
              <w:t>3.</w:t>
            </w: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Формирование Базы Наставников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3.1.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  <w:spacing w:line="252" w:lineRule="auto"/>
            </w:pPr>
            <w:r>
              <w:t>Формирование Базы наставников в общеобраз. организациях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</w:pPr>
            <w:r>
              <w:t>Ответственные по школе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 w:line="254" w:lineRule="auto"/>
              <w:ind w:firstLine="140"/>
            </w:pPr>
            <w:r>
              <w:t>Команда наставников по направлениям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rPr>
                <w:b/>
                <w:bCs/>
              </w:rPr>
              <w:t>4.</w:t>
            </w: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Отбор и обучение Наставников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3288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ind w:firstLine="140"/>
            </w:pPr>
            <w:r>
              <w:t>4.1.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 xml:space="preserve">Организация отбора и обучения </w:t>
            </w:r>
            <w:r>
              <w:t>наставников:</w:t>
            </w:r>
          </w:p>
          <w:p w:rsidR="00085D64" w:rsidRDefault="00A74299">
            <w:pPr>
              <w:pStyle w:val="a5"/>
              <w:numPr>
                <w:ilvl w:val="0"/>
                <w:numId w:val="5"/>
              </w:numPr>
              <w:tabs>
                <w:tab w:val="left" w:pos="796"/>
              </w:tabs>
              <w:ind w:left="780" w:hanging="320"/>
              <w:jc w:val="both"/>
            </w:pPr>
            <w:r>
              <w:t>Установочное совещание по организационным моментам для модераторов;</w:t>
            </w:r>
          </w:p>
          <w:p w:rsidR="00085D64" w:rsidRDefault="00A74299">
            <w:pPr>
              <w:pStyle w:val="a5"/>
              <w:numPr>
                <w:ilvl w:val="0"/>
                <w:numId w:val="5"/>
              </w:numPr>
              <w:tabs>
                <w:tab w:val="left" w:pos="796"/>
              </w:tabs>
              <w:ind w:left="780" w:hanging="320"/>
            </w:pPr>
            <w:r>
              <w:t>Семинары- практикумы;</w:t>
            </w:r>
          </w:p>
          <w:p w:rsidR="00085D64" w:rsidRDefault="00A74299">
            <w:pPr>
              <w:pStyle w:val="a5"/>
              <w:numPr>
                <w:ilvl w:val="0"/>
                <w:numId w:val="5"/>
              </w:numPr>
              <w:tabs>
                <w:tab w:val="left" w:pos="796"/>
              </w:tabs>
              <w:ind w:left="780" w:hanging="320"/>
            </w:pPr>
            <w:r>
              <w:t>Круглые столы; Форум наставников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 w:line="254" w:lineRule="auto"/>
            </w:pPr>
            <w:r>
              <w:t>Ответственные по школам, УО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 w:line="252" w:lineRule="auto"/>
              <w:ind w:firstLine="140"/>
            </w:pPr>
            <w:r>
              <w:t>Увеличение доли педагогов- профессионалов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rPr>
                <w:b/>
                <w:bCs/>
              </w:rPr>
              <w:t>5.</w:t>
            </w: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Создание наставнических пар (групп)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3331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5.1.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  <w:spacing w:line="254" w:lineRule="auto"/>
            </w:pPr>
            <w:r>
              <w:t>Формирование наставнических пар (групп) - Защита программ деятельности наставнических пар (групп);</w:t>
            </w:r>
          </w:p>
          <w:p w:rsidR="00085D64" w:rsidRDefault="00A74299">
            <w:pPr>
              <w:pStyle w:val="a5"/>
              <w:spacing w:line="254" w:lineRule="auto"/>
              <w:ind w:left="780" w:firstLine="40"/>
            </w:pPr>
            <w:r>
              <w:t>Отбор лучших программ деятельности наставнических пар (групп)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Ответственные по школам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firstLine="140"/>
            </w:pPr>
            <w:r>
              <w:t>Посвящение наставнических пар; Выявление лучшего опыта Наставников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rPr>
                <w:b/>
                <w:bCs/>
              </w:rPr>
              <w:t>6.</w:t>
            </w:r>
          </w:p>
        </w:tc>
        <w:tc>
          <w:tcPr>
            <w:tcW w:w="89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Разработка нормативной и регламентирующей документации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6.1.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 w:line="252" w:lineRule="auto"/>
            </w:pPr>
            <w:r>
              <w:t>Разработка, согласование и утверждение «Положения о наставничестве»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Директор школы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t>Внесение в перечень нормативных локальных актов, выставление на сайт</w:t>
            </w:r>
          </w:p>
        </w:tc>
      </w:tr>
    </w:tbl>
    <w:p w:rsidR="00085D64" w:rsidRDefault="00A7429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68"/>
        <w:gridCol w:w="3245"/>
        <w:gridCol w:w="1411"/>
        <w:gridCol w:w="1781"/>
        <w:gridCol w:w="2458"/>
      </w:tblGrid>
      <w:tr w:rsidR="00085D64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firstLine="140"/>
            </w:pPr>
            <w:r>
              <w:lastRenderedPageBreak/>
              <w:t>6.2.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 xml:space="preserve">Разработка нормативной и </w:t>
            </w:r>
            <w:r>
              <w:t>регламентирующей документации</w:t>
            </w:r>
          </w:p>
          <w:p w:rsidR="00085D64" w:rsidRDefault="00A74299">
            <w:pPr>
              <w:pStyle w:val="a5"/>
              <w:numPr>
                <w:ilvl w:val="0"/>
                <w:numId w:val="6"/>
              </w:numPr>
              <w:tabs>
                <w:tab w:val="left" w:pos="806"/>
              </w:tabs>
              <w:ind w:left="780" w:hanging="320"/>
            </w:pPr>
            <w:r>
              <w:t>Создание творческой группы по разработке документации</w:t>
            </w:r>
          </w:p>
          <w:p w:rsidR="00085D64" w:rsidRDefault="00A74299">
            <w:pPr>
              <w:pStyle w:val="a5"/>
              <w:numPr>
                <w:ilvl w:val="0"/>
                <w:numId w:val="6"/>
              </w:numPr>
              <w:tabs>
                <w:tab w:val="left" w:pos="806"/>
              </w:tabs>
              <w:ind w:left="780" w:hanging="320"/>
            </w:pPr>
            <w:r>
              <w:t>Экспертиза документации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</w:pPr>
            <w:r>
              <w:t>Ответственные по школе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</w:pPr>
            <w:r>
              <w:t>Издание сборника нормативных документов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rPr>
                <w:b/>
                <w:bCs/>
              </w:rPr>
              <w:t>7.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Организация работы наставнических пар (групп)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7.1.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 w:line="254" w:lineRule="auto"/>
            </w:pPr>
            <w:r>
              <w:t xml:space="preserve">Работа наставнических пар </w:t>
            </w:r>
            <w:r>
              <w:t>(групп)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Ответственные по школе, наставники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7.2.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t>Промежуточный анализ деятельности наставнических пар (групп)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Ответственные по школе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t xml:space="preserve">Выявление состояния </w:t>
            </w:r>
            <w:r>
              <w:t>реализации модели наставничества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85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7.3.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Внесение корректив в программы наставничества (при необходимости)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Ответственные по школе, наставники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>Корректировка программ, опреде</w:t>
            </w:r>
            <w:r>
              <w:softHyphen/>
              <w:t>ление эффективных технологий и методик взаимодействия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t>8.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 xml:space="preserve">Мониторинг. Завершение </w:t>
            </w:r>
            <w:r>
              <w:rPr>
                <w:b/>
                <w:bCs/>
              </w:rPr>
              <w:t>деятельности наставнических пар (групп)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269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8.1.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>Мониторинг.</w:t>
            </w:r>
          </w:p>
          <w:p w:rsidR="00085D64" w:rsidRDefault="00A74299">
            <w:pPr>
              <w:pStyle w:val="a5"/>
              <w:numPr>
                <w:ilvl w:val="0"/>
                <w:numId w:val="7"/>
              </w:numPr>
              <w:tabs>
                <w:tab w:val="left" w:pos="801"/>
              </w:tabs>
              <w:ind w:left="780" w:hanging="320"/>
            </w:pPr>
            <w:r>
              <w:t>Завершение деятельности наставнических пар (групп).</w:t>
            </w:r>
          </w:p>
          <w:p w:rsidR="00085D64" w:rsidRDefault="00A74299">
            <w:pPr>
              <w:pStyle w:val="a5"/>
              <w:numPr>
                <w:ilvl w:val="0"/>
                <w:numId w:val="7"/>
              </w:numPr>
              <w:tabs>
                <w:tab w:val="left" w:pos="801"/>
              </w:tabs>
              <w:ind w:left="780" w:hanging="320"/>
            </w:pPr>
            <w:r>
              <w:t>Педагогическая ярмарка идей и проектов по Наставничеству.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Ответственные по школе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Выявление эффективности деятельности наставничества, определение</w:t>
            </w:r>
            <w:r>
              <w:t xml:space="preserve"> опыта и проблем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rPr>
                <w:b/>
                <w:bCs/>
              </w:rPr>
              <w:t>9.</w:t>
            </w:r>
          </w:p>
        </w:tc>
        <w:tc>
          <w:tcPr>
            <w:tcW w:w="88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Разработка механизмов стимулирования наставнической деятельности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243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9.1.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t>Разработка механизмов стимулирования наставнической деятельности:</w:t>
            </w:r>
          </w:p>
          <w:p w:rsidR="00085D64" w:rsidRDefault="00A74299">
            <w:pPr>
              <w:pStyle w:val="a5"/>
              <w:ind w:left="780" w:hanging="320"/>
            </w:pPr>
            <w:r>
              <w:t>- ВТК по созданию механизма стимулирования (поощрения,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>Руководители школ, учредители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</w:pPr>
            <w:r>
              <w:t xml:space="preserve">Повышение </w:t>
            </w:r>
            <w:r>
              <w:t>престижа и статуса наставника</w:t>
            </w:r>
          </w:p>
        </w:tc>
      </w:tr>
    </w:tbl>
    <w:p w:rsidR="00085D64" w:rsidRDefault="00A7429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73"/>
        <w:gridCol w:w="3264"/>
        <w:gridCol w:w="1421"/>
        <w:gridCol w:w="1800"/>
        <w:gridCol w:w="2477"/>
      </w:tblGrid>
      <w:tr w:rsidR="00085D64">
        <w:tblPrEx>
          <w:tblCellMar>
            <w:top w:w="0" w:type="dxa"/>
            <w:bottom w:w="0" w:type="dxa"/>
          </w:tblCellMar>
        </w:tblPrEx>
        <w:trPr>
          <w:trHeight w:hRule="exact" w:val="303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900"/>
              <w:jc w:val="center"/>
              <w:rPr>
                <w:sz w:val="9"/>
                <w:szCs w:val="9"/>
              </w:rPr>
            </w:pPr>
            <w:r>
              <w:rPr>
                <w:rFonts w:ascii="Arial" w:eastAsia="Arial" w:hAnsi="Arial" w:cs="Arial"/>
                <w:sz w:val="9"/>
                <w:szCs w:val="9"/>
              </w:rPr>
              <w:lastRenderedPageBreak/>
              <w:t>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  <w:spacing w:line="252" w:lineRule="auto"/>
              <w:ind w:left="800"/>
            </w:pPr>
            <w:r>
              <w:t>награждение, надбавка в размере — -% к заработной плате по учреждению;</w:t>
            </w:r>
          </w:p>
          <w:p w:rsidR="00085D64" w:rsidRDefault="00A74299">
            <w:pPr>
              <w:pStyle w:val="a5"/>
              <w:spacing w:line="252" w:lineRule="auto"/>
              <w:ind w:left="800"/>
            </w:pPr>
            <w:r>
              <w:t>дополнительные баллы при премировании;</w:t>
            </w:r>
          </w:p>
          <w:p w:rsidR="00085D64" w:rsidRDefault="00A74299">
            <w:pPr>
              <w:pStyle w:val="a5"/>
              <w:spacing w:line="252" w:lineRule="auto"/>
              <w:ind w:left="800"/>
            </w:pPr>
            <w:r>
              <w:t>дополнительные баллы при аттестации на категорию)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80"/>
            </w:pPr>
            <w:r>
              <w:t>10.</w:t>
            </w:r>
          </w:p>
        </w:tc>
        <w:tc>
          <w:tcPr>
            <w:tcW w:w="89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Формирование долгосрочной Базы Наставников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325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firstLine="180"/>
            </w:pPr>
            <w:r>
              <w:t>10.1.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left="140"/>
            </w:pPr>
            <w:r>
              <w:t>Формирование Базы эффективных наставников на последующий период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left="140"/>
            </w:pPr>
            <w:r>
              <w:t>Сетевое объединение по наставничеству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jc w:val="center"/>
            </w:pPr>
            <w:r>
              <w:t>Центр наставничества</w:t>
            </w:r>
          </w:p>
        </w:tc>
      </w:tr>
    </w:tbl>
    <w:p w:rsidR="00085D64" w:rsidRDefault="00085D64">
      <w:pPr>
        <w:spacing w:after="839" w:line="1" w:lineRule="exact"/>
      </w:pPr>
    </w:p>
    <w:p w:rsidR="00085D64" w:rsidRDefault="00A74299">
      <w:pPr>
        <w:pStyle w:val="a7"/>
      </w:pPr>
      <w:r>
        <w:t>ДОРОЖНАЯ КАРТА реализации Модели наставничества в муниципальной системе образования (Управлении 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3566"/>
        <w:gridCol w:w="1090"/>
        <w:gridCol w:w="1675"/>
        <w:gridCol w:w="2722"/>
      </w:tblGrid>
      <w:tr w:rsidR="00085D64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20"/>
              <w:ind w:firstLine="140"/>
            </w:pPr>
            <w:r>
              <w:rPr>
                <w:b/>
                <w:bCs/>
                <w:lang w:val="en-US" w:eastAsia="en-US" w:bidi="en-US"/>
              </w:rPr>
              <w:t>N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Содержание</w:t>
            </w:r>
          </w:p>
          <w:p w:rsidR="00085D64" w:rsidRDefault="00A74299">
            <w:pPr>
              <w:pStyle w:val="a5"/>
            </w:pPr>
            <w:r>
              <w:rPr>
                <w:b/>
                <w:bCs/>
              </w:rPr>
              <w:t>деятельности/раздел 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</w:pPr>
            <w:r>
              <w:rPr>
                <w:b/>
                <w:bCs/>
              </w:rPr>
              <w:t>Исполнители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Ожидаемые результаты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rPr>
                <w:b/>
                <w:bCs/>
              </w:rPr>
              <w:t>1.</w:t>
            </w:r>
          </w:p>
        </w:tc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</w:pPr>
            <w:r>
              <w:rPr>
                <w:b/>
                <w:bCs/>
              </w:rPr>
              <w:t>Подготовка условий для запуска Модели наставничества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firstLine="140"/>
            </w:pPr>
            <w:r>
              <w:t>1.1.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Разработка и утверждение Положения о наставничестве в образовательном пространстве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  <w:tabs>
                <w:tab w:val="left" w:leader="underscore" w:pos="2275"/>
              </w:tabs>
            </w:pPr>
            <w:r>
              <w:t xml:space="preserve">Положение о наставничестве в образовательном </w:t>
            </w:r>
            <w:r>
              <w:t>пространстве</w:t>
            </w:r>
            <w:r>
              <w:tab/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5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00"/>
              <w:ind w:firstLine="140"/>
            </w:pPr>
            <w:r>
              <w:t>1.2.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  <w:tabs>
                <w:tab w:val="left" w:leader="underscore" w:pos="2765"/>
              </w:tabs>
              <w:ind w:firstLine="140"/>
            </w:pPr>
            <w:r>
              <w:t xml:space="preserve">Проведение семинара - совещания «Внедрение целевой модели наставничества в образовательном пространстве </w:t>
            </w:r>
            <w:r>
              <w:tab/>
              <w:t>»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>Ознакомление с нормативными документами РФ, РД, опытом организации наставничества в ОО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58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120"/>
              <w:ind w:firstLine="140"/>
            </w:pPr>
            <w:r>
              <w:t>1.3.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5D64" w:rsidRDefault="00A74299">
            <w:pPr>
              <w:pStyle w:val="a5"/>
              <w:ind w:firstLine="140"/>
            </w:pPr>
            <w:r>
              <w:t xml:space="preserve">Создание рабочих групп по </w:t>
            </w:r>
            <w:r>
              <w:t>разработке Модели наставничества в образовательном пространстве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D64" w:rsidRDefault="00A74299">
            <w:pPr>
              <w:pStyle w:val="a5"/>
            </w:pPr>
            <w:r>
              <w:t>Сетевое взаимодействие педагогов в деятельности рабочих групп</w:t>
            </w:r>
          </w:p>
        </w:tc>
      </w:tr>
      <w:tr w:rsidR="00085D64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1.4.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before="80"/>
              <w:ind w:firstLine="140"/>
            </w:pPr>
            <w:r>
              <w:t>Разработка, обсуждение, запуск Модели наставничества в образовательном пространстве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5D64" w:rsidRDefault="00085D64">
            <w:pPr>
              <w:rPr>
                <w:sz w:val="10"/>
                <w:szCs w:val="1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D64" w:rsidRDefault="00A74299">
            <w:pPr>
              <w:pStyle w:val="a5"/>
              <w:spacing w:line="252" w:lineRule="auto"/>
            </w:pPr>
            <w:r>
              <w:t xml:space="preserve">Модель наставничества в </w:t>
            </w:r>
            <w:r>
              <w:t>образовательном пространстве</w:t>
            </w:r>
          </w:p>
        </w:tc>
      </w:tr>
    </w:tbl>
    <w:p w:rsidR="00A74299" w:rsidRDefault="00A74299"/>
    <w:sectPr w:rsidR="00A74299" w:rsidSect="00DC7E20">
      <w:footerReference w:type="default" r:id="rId7"/>
      <w:pgSz w:w="11900" w:h="16840"/>
      <w:pgMar w:top="426" w:right="826" w:bottom="1072" w:left="1201" w:header="788" w:footer="3" w:gutter="0"/>
      <w:pgNumType w:start="8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99" w:rsidRDefault="00A74299" w:rsidP="00085D64">
      <w:r>
        <w:separator/>
      </w:r>
    </w:p>
  </w:endnote>
  <w:endnote w:type="continuationSeparator" w:id="0">
    <w:p w:rsidR="00A74299" w:rsidRDefault="00A74299" w:rsidP="0008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64" w:rsidRDefault="00085D6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7.85pt;margin-top:776pt;width:8.9pt;height:6.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85D64" w:rsidRDefault="00085D64">
                <w:pPr>
                  <w:pStyle w:val="20"/>
                  <w:rPr>
                    <w:sz w:val="19"/>
                    <w:szCs w:val="19"/>
                  </w:rPr>
                </w:pPr>
                <w:fldSimple w:instr=" PAGE \* MERGEFORMAT ">
                  <w:r w:rsidR="00DC7E20" w:rsidRPr="00DC7E20">
                    <w:rPr>
                      <w:rFonts w:ascii="Calibri" w:eastAsia="Calibri" w:hAnsi="Calibri" w:cs="Calibri"/>
                      <w:noProof/>
                      <w:sz w:val="19"/>
                      <w:szCs w:val="19"/>
                    </w:rPr>
                    <w:t>81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99" w:rsidRDefault="00A74299"/>
  </w:footnote>
  <w:footnote w:type="continuationSeparator" w:id="0">
    <w:p w:rsidR="00A74299" w:rsidRDefault="00A7429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69DA"/>
    <w:multiLevelType w:val="multilevel"/>
    <w:tmpl w:val="5B86AE7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257B9"/>
    <w:multiLevelType w:val="multilevel"/>
    <w:tmpl w:val="215655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6044F2"/>
    <w:multiLevelType w:val="multilevel"/>
    <w:tmpl w:val="58C606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C42D6C"/>
    <w:multiLevelType w:val="multilevel"/>
    <w:tmpl w:val="869473A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BA5FE1"/>
    <w:multiLevelType w:val="multilevel"/>
    <w:tmpl w:val="FF02A00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734530"/>
    <w:multiLevelType w:val="multilevel"/>
    <w:tmpl w:val="A4EA2DB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C81E60"/>
    <w:multiLevelType w:val="multilevel"/>
    <w:tmpl w:val="098EE3E8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85D64"/>
    <w:rsid w:val="00085D64"/>
    <w:rsid w:val="00A74299"/>
    <w:rsid w:val="00DC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5D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85D64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085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085D6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085D64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085D64"/>
    <w:pPr>
      <w:spacing w:before="180" w:after="280" w:line="269" w:lineRule="auto"/>
      <w:jc w:val="center"/>
    </w:pPr>
    <w:rPr>
      <w:rFonts w:ascii="Calibri" w:eastAsia="Calibri" w:hAnsi="Calibri" w:cs="Calibri"/>
      <w:b/>
      <w:bCs/>
    </w:rPr>
  </w:style>
  <w:style w:type="paragraph" w:customStyle="1" w:styleId="20">
    <w:name w:val="Колонтитул (2)"/>
    <w:basedOn w:val="a"/>
    <w:link w:val="2"/>
    <w:rsid w:val="00085D64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085D64"/>
    <w:rPr>
      <w:rFonts w:ascii="Calibri" w:eastAsia="Calibri" w:hAnsi="Calibri" w:cs="Calibri"/>
      <w:sz w:val="22"/>
      <w:szCs w:val="22"/>
    </w:rPr>
  </w:style>
  <w:style w:type="paragraph" w:customStyle="1" w:styleId="a7">
    <w:name w:val="Подпись к таблице"/>
    <w:basedOn w:val="a"/>
    <w:link w:val="a6"/>
    <w:rsid w:val="00085D64"/>
    <w:pPr>
      <w:spacing w:line="266" w:lineRule="auto"/>
      <w:jc w:val="center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IMC_Saida</cp:lastModifiedBy>
  <cp:revision>2</cp:revision>
  <dcterms:created xsi:type="dcterms:W3CDTF">2022-06-22T08:54:00Z</dcterms:created>
  <dcterms:modified xsi:type="dcterms:W3CDTF">2022-06-22T08:55:00Z</dcterms:modified>
</cp:coreProperties>
</file>